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94" w:rsidRDefault="00DF0894" w:rsidP="00DF0894">
      <w:pPr>
        <w:pStyle w:val="a7"/>
        <w:jc w:val="right"/>
        <w:rPr>
          <w:b/>
          <w:bCs/>
          <w:sz w:val="28"/>
          <w:szCs w:val="28"/>
          <w:lang w:val="ru-RU"/>
        </w:rPr>
      </w:pPr>
      <w:r>
        <w:rPr>
          <w:b/>
          <w:bCs/>
          <w:sz w:val="28"/>
          <w:szCs w:val="28"/>
          <w:lang w:val="ru-RU"/>
        </w:rPr>
        <w:t>ПРОЕКТ</w:t>
      </w:r>
    </w:p>
    <w:p w:rsidR="00DF0894" w:rsidRPr="009A01EB" w:rsidRDefault="00DF0894" w:rsidP="00DF0894">
      <w:pPr>
        <w:pStyle w:val="a7"/>
        <w:jc w:val="center"/>
        <w:rPr>
          <w:b/>
          <w:sz w:val="28"/>
          <w:szCs w:val="28"/>
          <w:lang w:val="ru-RU"/>
        </w:rPr>
      </w:pPr>
      <w:r w:rsidRPr="009A01EB">
        <w:rPr>
          <w:b/>
          <w:sz w:val="28"/>
          <w:szCs w:val="28"/>
          <w:lang w:val="ru-RU"/>
        </w:rPr>
        <w:t>РЕШЕНИЕ</w:t>
      </w:r>
    </w:p>
    <w:p w:rsidR="00DF0894" w:rsidRPr="009A01EB" w:rsidRDefault="00DF0894" w:rsidP="00DF0894">
      <w:pPr>
        <w:jc w:val="center"/>
        <w:rPr>
          <w:b/>
          <w:sz w:val="28"/>
          <w:szCs w:val="28"/>
        </w:rPr>
      </w:pPr>
      <w:r w:rsidRPr="009A01EB">
        <w:rPr>
          <w:b/>
          <w:sz w:val="28"/>
          <w:szCs w:val="28"/>
        </w:rPr>
        <w:t>СОВЕТА ДЕПУТАТОВ МУНИЦИПАЛЬНОГО ОКРУГА</w:t>
      </w:r>
    </w:p>
    <w:p w:rsidR="00DF0894" w:rsidRDefault="00DF0894" w:rsidP="00DF0894">
      <w:pPr>
        <w:pStyle w:val="ConsPlusTitle"/>
        <w:jc w:val="center"/>
      </w:pPr>
      <w:r w:rsidRPr="009A01EB">
        <w:t>ПОКРОВСКОЕ-СТРЕШНЕВО</w:t>
      </w:r>
    </w:p>
    <w:p w:rsidR="00DF0894" w:rsidRDefault="00DF0894" w:rsidP="00DF0894">
      <w:pPr>
        <w:pStyle w:val="ConsPlusTitle"/>
        <w:jc w:val="center"/>
      </w:pPr>
    </w:p>
    <w:p w:rsidR="00DF0894" w:rsidRDefault="00DF0894" w:rsidP="00DF0894">
      <w:pPr>
        <w:pStyle w:val="ConsPlusTitle"/>
        <w:ind w:firstLine="708"/>
      </w:pPr>
    </w:p>
    <w:p w:rsidR="00DF0894" w:rsidRPr="0080233B" w:rsidRDefault="00DF0894" w:rsidP="00DF0894">
      <w:pPr>
        <w:pStyle w:val="ConsPlusTitle"/>
        <w:ind w:firstLine="708"/>
      </w:pPr>
      <w:r>
        <w:t>№ ____</w:t>
      </w:r>
      <w:r w:rsidRPr="0080233B">
        <w:t xml:space="preserve">      </w:t>
      </w:r>
      <w:r>
        <w:t>от</w:t>
      </w:r>
      <w:r w:rsidRPr="0080233B">
        <w:t xml:space="preserve">         </w:t>
      </w:r>
      <w:r>
        <w:t>______________</w:t>
      </w:r>
    </w:p>
    <w:p w:rsidR="00DF0894" w:rsidRDefault="00DF0894" w:rsidP="00DF0894">
      <w:pPr>
        <w:spacing w:line="216" w:lineRule="auto"/>
        <w:jc w:val="both"/>
        <w:rPr>
          <w:b/>
          <w:sz w:val="28"/>
          <w:szCs w:val="28"/>
        </w:rPr>
      </w:pPr>
    </w:p>
    <w:p w:rsidR="00DF0894" w:rsidRDefault="00DF0894" w:rsidP="00DF0894">
      <w:pPr>
        <w:pStyle w:val="a7"/>
        <w:ind w:right="4960"/>
        <w:jc w:val="both"/>
        <w:rPr>
          <w:b/>
          <w:sz w:val="28"/>
          <w:szCs w:val="28"/>
          <w:lang w:val="ru-RU"/>
        </w:rPr>
      </w:pPr>
      <w:r w:rsidRPr="001570DC">
        <w:rPr>
          <w:b/>
          <w:sz w:val="28"/>
          <w:szCs w:val="28"/>
          <w:lang w:val="ru-RU"/>
        </w:rPr>
        <w:t xml:space="preserve"> </w:t>
      </w:r>
      <w:r>
        <w:rPr>
          <w:b/>
          <w:sz w:val="28"/>
          <w:szCs w:val="28"/>
          <w:lang w:val="ru-RU"/>
        </w:rPr>
        <w:t xml:space="preserve">     </w:t>
      </w:r>
      <w:r w:rsidRPr="00DF0894">
        <w:rPr>
          <w:b/>
          <w:sz w:val="28"/>
          <w:szCs w:val="28"/>
          <w:lang w:val="ru-RU"/>
        </w:rPr>
        <w:t>Об утверждении Положения о порядке предоставления гарантий муниципальным служащим администрации муниципального округа Покровское-Стрешнево</w:t>
      </w:r>
    </w:p>
    <w:p w:rsidR="00DF0894" w:rsidRPr="00DF0894" w:rsidRDefault="00DF0894" w:rsidP="00DF0894">
      <w:pPr>
        <w:pStyle w:val="a7"/>
        <w:ind w:right="4960"/>
        <w:jc w:val="both"/>
        <w:rPr>
          <w:b/>
          <w:sz w:val="24"/>
          <w:szCs w:val="24"/>
          <w:lang w:val="ru-RU"/>
        </w:rPr>
      </w:pPr>
    </w:p>
    <w:p w:rsidR="00DF0894" w:rsidRPr="00F16CAC" w:rsidRDefault="00DF0894" w:rsidP="00DF0894">
      <w:pPr>
        <w:pStyle w:val="a9"/>
        <w:spacing w:after="0" w:line="240" w:lineRule="auto"/>
        <w:ind w:left="0" w:right="4252"/>
        <w:jc w:val="both"/>
        <w:rPr>
          <w:i/>
          <w:sz w:val="24"/>
          <w:szCs w:val="24"/>
          <w:lang w:val="ru-RU"/>
        </w:rPr>
      </w:pPr>
    </w:p>
    <w:p w:rsidR="00DF0894" w:rsidRPr="005C48F9" w:rsidRDefault="00DF0894" w:rsidP="00DF0894">
      <w:pPr>
        <w:ind w:right="-1" w:firstLine="708"/>
        <w:jc w:val="both"/>
        <w:rPr>
          <w:sz w:val="28"/>
          <w:szCs w:val="28"/>
        </w:rPr>
      </w:pPr>
      <w:r w:rsidRPr="005C48F9">
        <w:rPr>
          <w:sz w:val="28"/>
          <w:szCs w:val="28"/>
        </w:rPr>
        <w:t>В целях</w:t>
      </w:r>
      <w:r>
        <w:rPr>
          <w:sz w:val="28"/>
          <w:szCs w:val="28"/>
        </w:rPr>
        <w:t xml:space="preserve"> </w:t>
      </w:r>
      <w:r w:rsidRPr="00DF0894">
        <w:rPr>
          <w:rFonts w:cs="Times New Roman"/>
          <w:sz w:val="28"/>
          <w:szCs w:val="28"/>
        </w:rPr>
        <w:t xml:space="preserve">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w:t>
      </w:r>
      <w:r w:rsidRPr="00C33401">
        <w:rPr>
          <w:rFonts w:cs="Times New Roman"/>
          <w:sz w:val="28"/>
          <w:szCs w:val="28"/>
        </w:rPr>
        <w:t xml:space="preserve">в соответствии с </w:t>
      </w:r>
      <w:r w:rsidR="00C33401" w:rsidRPr="00C33401">
        <w:rPr>
          <w:rFonts w:cs="Times New Roman"/>
          <w:sz w:val="28"/>
          <w:szCs w:val="28"/>
        </w:rPr>
        <w:t>частью 4 статьи 17</w:t>
      </w:r>
      <w:r w:rsidRPr="00C33401">
        <w:rPr>
          <w:rFonts w:cs="Times New Roman"/>
          <w:sz w:val="28"/>
          <w:szCs w:val="28"/>
        </w:rPr>
        <w:t xml:space="preserve"> Устава муниципального округа Покровское-Стрешнево</w:t>
      </w:r>
      <w:r w:rsidRPr="00C33401">
        <w:rPr>
          <w:sz w:val="28"/>
          <w:szCs w:val="28"/>
        </w:rPr>
        <w:t>,</w:t>
      </w:r>
    </w:p>
    <w:p w:rsidR="00DF0894" w:rsidRPr="00F16CAC" w:rsidRDefault="00DF0894" w:rsidP="00DF0894">
      <w:pPr>
        <w:ind w:firstLine="708"/>
        <w:jc w:val="center"/>
        <w:rPr>
          <w:sz w:val="28"/>
          <w:szCs w:val="28"/>
        </w:rPr>
      </w:pPr>
      <w:r w:rsidRPr="00F16CAC">
        <w:rPr>
          <w:b/>
          <w:sz w:val="28"/>
          <w:szCs w:val="28"/>
        </w:rPr>
        <w:t>СОВЕТ ДЕПУТАТОВ РЕШИЛ:</w:t>
      </w:r>
    </w:p>
    <w:p w:rsidR="00DF0894" w:rsidRPr="00274B65" w:rsidRDefault="00DF0894" w:rsidP="00DF0894">
      <w:pPr>
        <w:pStyle w:val="a9"/>
        <w:numPr>
          <w:ilvl w:val="0"/>
          <w:numId w:val="1"/>
        </w:numPr>
        <w:spacing w:line="240" w:lineRule="auto"/>
        <w:ind w:left="0" w:firstLine="851"/>
        <w:jc w:val="both"/>
        <w:rPr>
          <w:sz w:val="28"/>
          <w:szCs w:val="28"/>
          <w:lang w:val="ru-RU"/>
        </w:rPr>
      </w:pPr>
      <w:r w:rsidRPr="00274B65">
        <w:rPr>
          <w:sz w:val="28"/>
          <w:szCs w:val="28"/>
          <w:lang w:val="ru-RU"/>
        </w:rPr>
        <w:t xml:space="preserve"> </w:t>
      </w:r>
      <w:bookmarkStart w:id="0" w:name="_GoBack"/>
      <w:r w:rsidRPr="00DF0894">
        <w:rPr>
          <w:sz w:val="28"/>
          <w:szCs w:val="28"/>
          <w:lang w:val="ru-RU"/>
        </w:rPr>
        <w:t xml:space="preserve">Утвердить Положение о порядке предоставления гарантий муниципальным служащим администрации муниципального округа </w:t>
      </w:r>
      <w:r>
        <w:rPr>
          <w:sz w:val="28"/>
          <w:szCs w:val="28"/>
          <w:lang w:val="ru-RU"/>
        </w:rPr>
        <w:t xml:space="preserve">Покровское-Стрешнево </w:t>
      </w:r>
      <w:r w:rsidRPr="00DF0894">
        <w:rPr>
          <w:sz w:val="28"/>
          <w:szCs w:val="28"/>
          <w:lang w:val="ru-RU"/>
        </w:rPr>
        <w:t>согласно приложению.</w:t>
      </w:r>
    </w:p>
    <w:bookmarkEnd w:id="0"/>
    <w:p w:rsidR="00DF0894" w:rsidRPr="00274B65" w:rsidRDefault="00DF0894" w:rsidP="00DF0894">
      <w:pPr>
        <w:pStyle w:val="a9"/>
        <w:numPr>
          <w:ilvl w:val="0"/>
          <w:numId w:val="1"/>
        </w:numPr>
        <w:spacing w:line="240" w:lineRule="auto"/>
        <w:ind w:left="0" w:firstLine="851"/>
        <w:jc w:val="both"/>
        <w:rPr>
          <w:sz w:val="28"/>
          <w:szCs w:val="28"/>
          <w:lang w:val="ru-RU"/>
        </w:rPr>
      </w:pPr>
      <w:r w:rsidRPr="00274B65">
        <w:rPr>
          <w:sz w:val="28"/>
          <w:szCs w:val="28"/>
          <w:lang w:val="ru-RU"/>
        </w:rPr>
        <w:t>Опубликовать настоящее решение в официальном печатном издании в бюллетене «Московский муниципальный вестник» и разместить на официальном сайте муниципального округа Покровское - Стрешнево.</w:t>
      </w:r>
    </w:p>
    <w:p w:rsidR="00DF0894" w:rsidRPr="00274B65" w:rsidRDefault="00DF0894" w:rsidP="00DF0894">
      <w:pPr>
        <w:pStyle w:val="a9"/>
        <w:numPr>
          <w:ilvl w:val="0"/>
          <w:numId w:val="1"/>
        </w:numPr>
        <w:spacing w:line="240" w:lineRule="auto"/>
        <w:ind w:left="0" w:firstLine="851"/>
        <w:jc w:val="both"/>
        <w:rPr>
          <w:sz w:val="28"/>
          <w:szCs w:val="28"/>
          <w:lang w:val="ru-RU"/>
        </w:rPr>
      </w:pPr>
      <w:proofErr w:type="gramStart"/>
      <w:r w:rsidRPr="00274B65">
        <w:rPr>
          <w:sz w:val="28"/>
          <w:szCs w:val="28"/>
          <w:lang w:val="ru-RU"/>
        </w:rPr>
        <w:t>Контроль за</w:t>
      </w:r>
      <w:proofErr w:type="gramEnd"/>
      <w:r w:rsidRPr="00274B65">
        <w:rPr>
          <w:sz w:val="28"/>
          <w:szCs w:val="28"/>
          <w:lang w:val="ru-RU"/>
        </w:rPr>
        <w:t xml:space="preserve"> выполнением настоящего решения возложить на главу муниципального округа  Покровское-Стрешнево </w:t>
      </w:r>
      <w:r w:rsidRPr="00274B65">
        <w:rPr>
          <w:b/>
          <w:sz w:val="28"/>
          <w:szCs w:val="28"/>
          <w:lang w:val="ru-RU"/>
        </w:rPr>
        <w:t>Ярошенко Н.Г.</w:t>
      </w:r>
    </w:p>
    <w:p w:rsidR="00DF0894" w:rsidRDefault="00DF0894" w:rsidP="00DF0894">
      <w:pPr>
        <w:ind w:left="708"/>
        <w:jc w:val="both"/>
        <w:rPr>
          <w:sz w:val="28"/>
          <w:szCs w:val="28"/>
        </w:rPr>
      </w:pPr>
    </w:p>
    <w:p w:rsidR="00DF0894" w:rsidRDefault="00DF0894" w:rsidP="00DF0894">
      <w:pPr>
        <w:ind w:left="142" w:hanging="142"/>
        <w:contextualSpacing/>
        <w:rPr>
          <w:b/>
          <w:sz w:val="28"/>
          <w:szCs w:val="28"/>
        </w:rPr>
      </w:pPr>
      <w:r w:rsidRPr="00F16CAC">
        <w:rPr>
          <w:b/>
          <w:sz w:val="28"/>
          <w:szCs w:val="28"/>
        </w:rPr>
        <w:t xml:space="preserve">Глава  муниципального округа </w:t>
      </w:r>
    </w:p>
    <w:p w:rsidR="00DF0894" w:rsidRDefault="00DF0894" w:rsidP="00DF0894">
      <w:pPr>
        <w:ind w:left="142" w:hanging="142"/>
        <w:contextualSpacing/>
        <w:rPr>
          <w:b/>
          <w:sz w:val="28"/>
          <w:szCs w:val="28"/>
        </w:rPr>
      </w:pPr>
      <w:r>
        <w:rPr>
          <w:b/>
          <w:sz w:val="28"/>
          <w:szCs w:val="28"/>
        </w:rPr>
        <w:t>Покровское-Стрешнево</w:t>
      </w:r>
      <w:r>
        <w:rPr>
          <w:b/>
          <w:sz w:val="28"/>
          <w:szCs w:val="28"/>
        </w:rPr>
        <w:tab/>
      </w:r>
      <w:r>
        <w:rPr>
          <w:b/>
          <w:sz w:val="28"/>
          <w:szCs w:val="28"/>
        </w:rPr>
        <w:tab/>
      </w:r>
      <w:r w:rsidRPr="00F16CAC">
        <w:rPr>
          <w:b/>
          <w:sz w:val="28"/>
          <w:szCs w:val="28"/>
        </w:rPr>
        <w:t xml:space="preserve">              </w:t>
      </w:r>
      <w:r>
        <w:rPr>
          <w:b/>
          <w:sz w:val="28"/>
          <w:szCs w:val="28"/>
        </w:rPr>
        <w:t xml:space="preserve">   </w:t>
      </w:r>
      <w:r w:rsidRPr="00F16CAC">
        <w:rPr>
          <w:b/>
          <w:sz w:val="28"/>
          <w:szCs w:val="28"/>
        </w:rPr>
        <w:t xml:space="preserve">      </w:t>
      </w:r>
      <w:r w:rsidRPr="00F16CAC">
        <w:rPr>
          <w:b/>
          <w:sz w:val="28"/>
          <w:szCs w:val="28"/>
        </w:rPr>
        <w:tab/>
      </w:r>
      <w:r>
        <w:rPr>
          <w:b/>
          <w:sz w:val="28"/>
          <w:szCs w:val="28"/>
        </w:rPr>
        <w:t xml:space="preserve">   </w:t>
      </w:r>
      <w:r w:rsidRPr="00F16CAC">
        <w:rPr>
          <w:b/>
          <w:sz w:val="28"/>
          <w:szCs w:val="28"/>
        </w:rPr>
        <w:tab/>
        <w:t xml:space="preserve"> </w:t>
      </w:r>
      <w:r>
        <w:rPr>
          <w:b/>
          <w:sz w:val="28"/>
          <w:szCs w:val="28"/>
        </w:rPr>
        <w:t xml:space="preserve">   </w:t>
      </w:r>
      <w:r w:rsidRPr="00F16CAC">
        <w:rPr>
          <w:b/>
          <w:sz w:val="28"/>
          <w:szCs w:val="28"/>
        </w:rPr>
        <w:t>Н.Г. Ярошенко</w:t>
      </w:r>
    </w:p>
    <w:p w:rsidR="00DF0894" w:rsidRDefault="00DF0894" w:rsidP="00DF0894">
      <w:pPr>
        <w:ind w:left="142" w:hanging="142"/>
        <w:rPr>
          <w:b/>
          <w:sz w:val="28"/>
          <w:szCs w:val="28"/>
        </w:rPr>
      </w:pPr>
    </w:p>
    <w:p w:rsidR="00DF0894" w:rsidRDefault="00DF0894" w:rsidP="00DF0894">
      <w:pPr>
        <w:ind w:left="142"/>
        <w:rPr>
          <w:b/>
          <w:sz w:val="28"/>
          <w:szCs w:val="28"/>
        </w:rPr>
      </w:pP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p>
    <w:p w:rsidR="00DF0894" w:rsidRDefault="00DF0894" w:rsidP="00DF0894">
      <w:pPr>
        <w:contextualSpacing/>
        <w:jc w:val="both"/>
        <w:rPr>
          <w:rFonts w:cs="Times New Roman"/>
          <w:sz w:val="28"/>
          <w:szCs w:val="28"/>
        </w:rPr>
      </w:pPr>
    </w:p>
    <w:p w:rsid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p>
    <w:p w:rsidR="000202E9" w:rsidRDefault="000202E9" w:rsidP="00720E56">
      <w:pPr>
        <w:ind w:left="5954" w:firstLine="0"/>
        <w:contextualSpacing/>
        <w:jc w:val="both"/>
        <w:rPr>
          <w:sz w:val="26"/>
          <w:szCs w:val="26"/>
        </w:rPr>
      </w:pPr>
    </w:p>
    <w:p w:rsidR="00DF0894" w:rsidRPr="00DF0894" w:rsidRDefault="00DF0894" w:rsidP="00720E56">
      <w:pPr>
        <w:ind w:left="5954" w:firstLine="0"/>
        <w:contextualSpacing/>
        <w:jc w:val="both"/>
        <w:rPr>
          <w:sz w:val="26"/>
          <w:szCs w:val="26"/>
        </w:rPr>
      </w:pPr>
      <w:r w:rsidRPr="00DF0894">
        <w:rPr>
          <w:sz w:val="26"/>
          <w:szCs w:val="26"/>
        </w:rPr>
        <w:lastRenderedPageBreak/>
        <w:t>Приложение</w:t>
      </w:r>
    </w:p>
    <w:p w:rsidR="00DF0894" w:rsidRPr="00DF0894" w:rsidRDefault="00DF0894" w:rsidP="00720E56">
      <w:pPr>
        <w:ind w:left="5954" w:firstLine="0"/>
        <w:contextualSpacing/>
        <w:jc w:val="both"/>
        <w:rPr>
          <w:sz w:val="26"/>
          <w:szCs w:val="26"/>
        </w:rPr>
      </w:pPr>
      <w:r w:rsidRPr="00DF0894">
        <w:rPr>
          <w:sz w:val="26"/>
          <w:szCs w:val="26"/>
        </w:rPr>
        <w:t>к решению Совета депутатов муниципального округа</w:t>
      </w:r>
    </w:p>
    <w:p w:rsidR="00DF0894" w:rsidRPr="00DF0894" w:rsidRDefault="00DF0894" w:rsidP="00720E56">
      <w:pPr>
        <w:ind w:left="5954" w:firstLine="0"/>
        <w:contextualSpacing/>
        <w:jc w:val="both"/>
        <w:rPr>
          <w:sz w:val="26"/>
          <w:szCs w:val="26"/>
        </w:rPr>
      </w:pPr>
      <w:r w:rsidRPr="00DF0894">
        <w:rPr>
          <w:sz w:val="26"/>
          <w:szCs w:val="26"/>
        </w:rPr>
        <w:t xml:space="preserve"> Покровское - Стрешнево</w:t>
      </w:r>
    </w:p>
    <w:p w:rsidR="00DF0894" w:rsidRDefault="00DF0894" w:rsidP="00720E56">
      <w:pPr>
        <w:ind w:left="5954" w:firstLine="0"/>
        <w:contextualSpacing/>
        <w:jc w:val="both"/>
        <w:rPr>
          <w:sz w:val="28"/>
          <w:szCs w:val="28"/>
        </w:rPr>
      </w:pPr>
      <w:r w:rsidRPr="00DF0894">
        <w:rPr>
          <w:sz w:val="26"/>
          <w:szCs w:val="26"/>
        </w:rPr>
        <w:t>№ ____ от ___________ года</w:t>
      </w:r>
    </w:p>
    <w:p w:rsidR="00DF0894" w:rsidRPr="00DF0894" w:rsidRDefault="00DF0894" w:rsidP="00DF0894">
      <w:pPr>
        <w:contextualSpacing/>
        <w:jc w:val="both"/>
        <w:rPr>
          <w:rFonts w:cs="Times New Roman"/>
          <w:sz w:val="28"/>
          <w:szCs w:val="28"/>
        </w:rPr>
      </w:pPr>
    </w:p>
    <w:p w:rsidR="00DF0894" w:rsidRPr="00720E56" w:rsidRDefault="00DF0894" w:rsidP="00720E56">
      <w:pPr>
        <w:ind w:right="991"/>
        <w:contextualSpacing/>
        <w:jc w:val="center"/>
        <w:rPr>
          <w:rFonts w:cs="Times New Roman"/>
          <w:b/>
          <w:sz w:val="28"/>
          <w:szCs w:val="28"/>
        </w:rPr>
      </w:pPr>
      <w:r w:rsidRPr="00720E56">
        <w:rPr>
          <w:rFonts w:cs="Times New Roman"/>
          <w:b/>
          <w:sz w:val="28"/>
          <w:szCs w:val="28"/>
        </w:rPr>
        <w:t xml:space="preserve">Положение о порядке предоставления гарантий муниципальным служащим администрации муниципального округа </w:t>
      </w:r>
      <w:r w:rsidR="00720E56" w:rsidRPr="00720E56">
        <w:rPr>
          <w:b/>
          <w:sz w:val="28"/>
          <w:szCs w:val="28"/>
        </w:rPr>
        <w:t>Покровское - Стрешнево</w:t>
      </w:r>
    </w:p>
    <w:p w:rsidR="00DF0894" w:rsidRDefault="00DF0894" w:rsidP="00DF0894">
      <w:pPr>
        <w:contextualSpacing/>
        <w:jc w:val="both"/>
        <w:rPr>
          <w:rFonts w:cs="Times New Roman"/>
          <w:sz w:val="28"/>
          <w:szCs w:val="28"/>
        </w:rPr>
      </w:pPr>
    </w:p>
    <w:p w:rsidR="00720E56" w:rsidRPr="00DF0894" w:rsidRDefault="00720E56"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r w:rsidRPr="00DF0894">
        <w:rPr>
          <w:rFonts w:cs="Times New Roman"/>
          <w:sz w:val="28"/>
          <w:szCs w:val="28"/>
        </w:rPr>
        <w:t>1. Общие положения</w:t>
      </w:r>
      <w:r w:rsidR="00720E56">
        <w:rPr>
          <w:rFonts w:cs="Times New Roman"/>
          <w:sz w:val="28"/>
          <w:szCs w:val="28"/>
        </w:rPr>
        <w:t>.</w:t>
      </w:r>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w:t>
      </w:r>
      <w:r w:rsidR="00720E56">
        <w:rPr>
          <w:rFonts w:cs="Times New Roman"/>
          <w:sz w:val="28"/>
          <w:szCs w:val="28"/>
        </w:rPr>
        <w:t xml:space="preserve"> </w:t>
      </w:r>
      <w:r w:rsidR="00720E56" w:rsidRPr="00720E56">
        <w:rPr>
          <w:sz w:val="28"/>
          <w:szCs w:val="28"/>
        </w:rPr>
        <w:t>Покровское - Стрешнево</w:t>
      </w:r>
      <w:r w:rsidRPr="00DF0894">
        <w:rPr>
          <w:rFonts w:cs="Times New Roman"/>
          <w:sz w:val="28"/>
          <w:szCs w:val="28"/>
        </w:rPr>
        <w:t>.</w:t>
      </w:r>
      <w:proofErr w:type="gramEnd"/>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Настоящее Положение определяет порядок предоставления гарантий муниципальным служащим администрации муниципального округа </w:t>
      </w:r>
      <w:r w:rsidR="00720E56" w:rsidRPr="00720E56">
        <w:rPr>
          <w:sz w:val="28"/>
          <w:szCs w:val="28"/>
        </w:rPr>
        <w:t>Покровское - Стрешнево</w:t>
      </w:r>
      <w:r w:rsidR="00720E56" w:rsidRPr="00DF0894">
        <w:rPr>
          <w:rFonts w:cs="Times New Roman"/>
          <w:sz w:val="28"/>
          <w:szCs w:val="28"/>
        </w:rPr>
        <w:t xml:space="preserve"> </w:t>
      </w:r>
      <w:r w:rsidRPr="00DF0894">
        <w:rPr>
          <w:rFonts w:cs="Times New Roman"/>
          <w:sz w:val="28"/>
          <w:szCs w:val="28"/>
        </w:rPr>
        <w:t>(далее – муниципальные служащие).</w:t>
      </w: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r w:rsidRPr="00DF0894">
        <w:rPr>
          <w:rFonts w:cs="Times New Roman"/>
          <w:sz w:val="28"/>
          <w:szCs w:val="28"/>
        </w:rPr>
        <w:t>2. Гарантии, предоставляемые муниципальным служащим</w:t>
      </w:r>
      <w:r w:rsidR="00720E56">
        <w:rPr>
          <w:rFonts w:cs="Times New Roman"/>
          <w:sz w:val="28"/>
          <w:szCs w:val="28"/>
        </w:rPr>
        <w:t>.</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DF0894" w:rsidRPr="00DF0894" w:rsidRDefault="00DF0894" w:rsidP="00DF0894">
      <w:pPr>
        <w:contextualSpacing/>
        <w:jc w:val="both"/>
        <w:rPr>
          <w:rFonts w:cs="Times New Roman"/>
          <w:sz w:val="28"/>
          <w:szCs w:val="28"/>
        </w:rPr>
      </w:pPr>
      <w:r w:rsidRPr="00DF0894">
        <w:rPr>
          <w:rFonts w:cs="Times New Roman"/>
          <w:sz w:val="28"/>
          <w:szCs w:val="28"/>
        </w:rPr>
        <w:t>2.1. Основные государственные гарантии.</w:t>
      </w:r>
    </w:p>
    <w:p w:rsidR="00DF0894" w:rsidRPr="00DF0894" w:rsidRDefault="00DF0894" w:rsidP="00DF0894">
      <w:pPr>
        <w:contextualSpacing/>
        <w:jc w:val="both"/>
        <w:rPr>
          <w:rFonts w:cs="Times New Roman"/>
          <w:sz w:val="28"/>
          <w:szCs w:val="28"/>
        </w:rPr>
      </w:pPr>
      <w:r w:rsidRPr="00DF0894">
        <w:rPr>
          <w:rFonts w:cs="Times New Roman"/>
          <w:sz w:val="28"/>
          <w:szCs w:val="28"/>
        </w:rPr>
        <w:t>В соответствии с федеральным законодательством муниципальному служащему гарантируются:</w:t>
      </w:r>
    </w:p>
    <w:p w:rsidR="00DF0894" w:rsidRPr="00DF0894" w:rsidRDefault="00DF0894" w:rsidP="00DF0894">
      <w:pPr>
        <w:contextualSpacing/>
        <w:jc w:val="both"/>
        <w:rPr>
          <w:rFonts w:cs="Times New Roman"/>
          <w:sz w:val="28"/>
          <w:szCs w:val="28"/>
        </w:rPr>
      </w:pPr>
      <w:r w:rsidRPr="00DF0894">
        <w:rPr>
          <w:rFonts w:cs="Times New Roman"/>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p>
    <w:p w:rsidR="00DF0894" w:rsidRPr="00DF0894" w:rsidRDefault="00DF0894" w:rsidP="00DF0894">
      <w:pPr>
        <w:contextualSpacing/>
        <w:jc w:val="both"/>
        <w:rPr>
          <w:rFonts w:cs="Times New Roman"/>
          <w:sz w:val="28"/>
          <w:szCs w:val="28"/>
        </w:rPr>
      </w:pPr>
      <w:r w:rsidRPr="00DF0894">
        <w:rPr>
          <w:rFonts w:cs="Times New Roman"/>
          <w:sz w:val="28"/>
          <w:szCs w:val="28"/>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DF0894" w:rsidRPr="00DF0894" w:rsidRDefault="003435C4" w:rsidP="00DF0894">
      <w:pPr>
        <w:contextualSpacing/>
        <w:jc w:val="both"/>
        <w:rPr>
          <w:rFonts w:cs="Times New Roman"/>
          <w:sz w:val="28"/>
          <w:szCs w:val="28"/>
        </w:rPr>
      </w:pPr>
      <w:r>
        <w:rPr>
          <w:rFonts w:cs="Times New Roman"/>
          <w:sz w:val="28"/>
          <w:szCs w:val="28"/>
        </w:rPr>
        <w:t>- предоставление рабочего места</w:t>
      </w:r>
      <w:r w:rsidR="00DF0894" w:rsidRPr="00DF0894">
        <w:rPr>
          <w:rFonts w:cs="Times New Roman"/>
          <w:sz w:val="28"/>
          <w:szCs w:val="28"/>
        </w:rPr>
        <w:t>, соо</w:t>
      </w:r>
      <w:r>
        <w:rPr>
          <w:rFonts w:cs="Times New Roman"/>
          <w:sz w:val="28"/>
          <w:szCs w:val="28"/>
        </w:rPr>
        <w:t>тветствующего</w:t>
      </w:r>
      <w:r w:rsidR="00DF0894" w:rsidRPr="00DF0894">
        <w:rPr>
          <w:rFonts w:cs="Times New Roman"/>
          <w:sz w:val="28"/>
          <w:szCs w:val="28"/>
        </w:rPr>
        <w:t xml:space="preserve"> санитарным нормам и условиям</w:t>
      </w:r>
      <w:r>
        <w:rPr>
          <w:rFonts w:cs="Times New Roman"/>
          <w:sz w:val="28"/>
          <w:szCs w:val="28"/>
        </w:rPr>
        <w:t>, предусмотренным государственными стандартами</w:t>
      </w:r>
      <w:r w:rsidR="00DF0894" w:rsidRPr="00DF0894">
        <w:rPr>
          <w:rFonts w:cs="Times New Roman"/>
          <w:sz w:val="28"/>
          <w:szCs w:val="28"/>
        </w:rPr>
        <w:t>;</w:t>
      </w:r>
    </w:p>
    <w:p w:rsidR="00DF0894" w:rsidRPr="00DF0894" w:rsidRDefault="00DF0894" w:rsidP="00DF0894">
      <w:pPr>
        <w:contextualSpacing/>
        <w:jc w:val="both"/>
        <w:rPr>
          <w:rFonts w:cs="Times New Roman"/>
          <w:sz w:val="28"/>
          <w:szCs w:val="28"/>
        </w:rPr>
      </w:pPr>
      <w:r w:rsidRPr="00DF0894">
        <w:rPr>
          <w:rFonts w:cs="Times New Roman"/>
          <w:sz w:val="28"/>
          <w:szCs w:val="28"/>
        </w:rPr>
        <w:t>- необходимое организационно-техническое обеспечение;</w:t>
      </w:r>
    </w:p>
    <w:p w:rsidR="00DF0894" w:rsidRPr="00DF0894" w:rsidRDefault="00DF0894" w:rsidP="00DF0894">
      <w:pPr>
        <w:contextualSpacing/>
        <w:jc w:val="both"/>
        <w:rPr>
          <w:rFonts w:cs="Times New Roman"/>
          <w:sz w:val="28"/>
          <w:szCs w:val="28"/>
        </w:rPr>
      </w:pPr>
      <w:r w:rsidRPr="00DF0894">
        <w:rPr>
          <w:rFonts w:cs="Times New Roman"/>
          <w:sz w:val="28"/>
          <w:szCs w:val="28"/>
        </w:rPr>
        <w:t>- обеспечение безопасности труда;</w:t>
      </w:r>
    </w:p>
    <w:p w:rsidR="00DF0894" w:rsidRPr="00DF0894" w:rsidRDefault="00DF0894" w:rsidP="00DF0894">
      <w:pPr>
        <w:contextualSpacing/>
        <w:jc w:val="both"/>
        <w:rPr>
          <w:rFonts w:cs="Times New Roman"/>
          <w:sz w:val="28"/>
          <w:szCs w:val="28"/>
        </w:rPr>
      </w:pPr>
      <w:r w:rsidRPr="00DF0894">
        <w:rPr>
          <w:rFonts w:cs="Times New Roman"/>
          <w:sz w:val="28"/>
          <w:szCs w:val="28"/>
        </w:rPr>
        <w:lastRenderedPageBreak/>
        <w:t>- предоставление информации, необходимой для выполнения должностных обязанностей.</w:t>
      </w:r>
    </w:p>
    <w:p w:rsidR="00DF0894" w:rsidRPr="00DF0894" w:rsidRDefault="00DF0894" w:rsidP="00DF0894">
      <w:pPr>
        <w:contextualSpacing/>
        <w:jc w:val="both"/>
        <w:rPr>
          <w:rFonts w:cs="Times New Roman"/>
          <w:sz w:val="28"/>
          <w:szCs w:val="28"/>
        </w:rPr>
      </w:pPr>
      <w:r w:rsidRPr="00DF0894">
        <w:rPr>
          <w:rFonts w:cs="Times New Roman"/>
          <w:sz w:val="28"/>
          <w:szCs w:val="28"/>
        </w:rPr>
        <w:t>2.1.2. Право на своевременное и в полном объеме получение денежного содержания.</w:t>
      </w:r>
    </w:p>
    <w:p w:rsidR="00DF0894" w:rsidRPr="00DF0894" w:rsidRDefault="00DF0894" w:rsidP="00DF0894">
      <w:pPr>
        <w:contextualSpacing/>
        <w:jc w:val="both"/>
        <w:rPr>
          <w:rFonts w:cs="Times New Roman"/>
          <w:sz w:val="28"/>
          <w:szCs w:val="28"/>
        </w:rPr>
      </w:pPr>
      <w:r w:rsidRPr="00DF0894">
        <w:rPr>
          <w:rFonts w:cs="Times New Roman"/>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Денежное содержание выплачивается муниципальным служащим в порядке и на условиях, установленных решением Совета депутатов муниципального округа </w:t>
      </w:r>
      <w:r w:rsidR="00720E56" w:rsidRPr="00720E56">
        <w:rPr>
          <w:sz w:val="28"/>
          <w:szCs w:val="28"/>
        </w:rPr>
        <w:t>Покровское - Стрешнево</w:t>
      </w:r>
      <w:r w:rsidR="00720E56" w:rsidRPr="00DF0894">
        <w:rPr>
          <w:rFonts w:cs="Times New Roman"/>
          <w:sz w:val="28"/>
          <w:szCs w:val="28"/>
        </w:rPr>
        <w:t xml:space="preserve"> </w:t>
      </w:r>
      <w:r w:rsidRPr="00DF0894">
        <w:rPr>
          <w:rFonts w:cs="Times New Roman"/>
          <w:sz w:val="28"/>
          <w:szCs w:val="28"/>
        </w:rPr>
        <w:t>(далее – Совет депутатов).</w:t>
      </w:r>
    </w:p>
    <w:p w:rsidR="00DF0894" w:rsidRPr="00DF0894" w:rsidRDefault="00DF0894" w:rsidP="00DF0894">
      <w:pPr>
        <w:contextualSpacing/>
        <w:jc w:val="both"/>
        <w:rPr>
          <w:rFonts w:cs="Times New Roman"/>
          <w:sz w:val="28"/>
          <w:szCs w:val="28"/>
        </w:rPr>
      </w:pPr>
      <w:r w:rsidRPr="00DF0894">
        <w:rPr>
          <w:rFonts w:cs="Times New Roman"/>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Для муниципального служащего устанавливается нормальная продолжительность рабочего (служебного) времени 40 часов в неделю. </w:t>
      </w:r>
    </w:p>
    <w:p w:rsidR="00DF0894" w:rsidRPr="00DF0894" w:rsidRDefault="00DF0894" w:rsidP="00DF0894">
      <w:pPr>
        <w:contextualSpacing/>
        <w:jc w:val="both"/>
        <w:rPr>
          <w:rFonts w:cs="Times New Roman"/>
          <w:sz w:val="28"/>
          <w:szCs w:val="28"/>
        </w:rPr>
      </w:pPr>
      <w:r w:rsidRPr="00DF0894">
        <w:rPr>
          <w:rFonts w:cs="Times New Roman"/>
          <w:sz w:val="28"/>
          <w:szCs w:val="28"/>
        </w:rPr>
        <w:t>Муниципальному служащему устанавливаются пятидневная рабочая неделя и предоставляются:</w:t>
      </w:r>
    </w:p>
    <w:p w:rsidR="00DF0894" w:rsidRPr="00DF0894" w:rsidRDefault="00DF0894" w:rsidP="00DF0894">
      <w:pPr>
        <w:contextualSpacing/>
        <w:jc w:val="both"/>
        <w:rPr>
          <w:rFonts w:cs="Times New Roman"/>
          <w:sz w:val="28"/>
          <w:szCs w:val="28"/>
        </w:rPr>
      </w:pPr>
      <w:r w:rsidRPr="00DF0894">
        <w:rPr>
          <w:rFonts w:cs="Times New Roman"/>
          <w:sz w:val="28"/>
          <w:szCs w:val="28"/>
        </w:rPr>
        <w:t>- два выходных дня в неделю (еженедельный непрерывный отдых) – суббота и воскресенье;</w:t>
      </w:r>
    </w:p>
    <w:p w:rsidR="00DF0894" w:rsidRPr="00DF0894" w:rsidRDefault="00DF0894" w:rsidP="00DF0894">
      <w:pPr>
        <w:contextualSpacing/>
        <w:jc w:val="both"/>
        <w:rPr>
          <w:rFonts w:cs="Times New Roman"/>
          <w:sz w:val="28"/>
          <w:szCs w:val="28"/>
        </w:rPr>
      </w:pPr>
      <w:r w:rsidRPr="00DF0894">
        <w:rPr>
          <w:rFonts w:cs="Times New Roman"/>
          <w:sz w:val="28"/>
          <w:szCs w:val="28"/>
        </w:rPr>
        <w:t>- нерабочие праздничные дни – определены Трудовым кодексом Российской Федерации.</w:t>
      </w:r>
    </w:p>
    <w:p w:rsidR="00DF0894" w:rsidRPr="00DF0894" w:rsidRDefault="00DF0894" w:rsidP="00DF0894">
      <w:pPr>
        <w:contextualSpacing/>
        <w:jc w:val="both"/>
        <w:rPr>
          <w:rFonts w:cs="Times New Roman"/>
          <w:sz w:val="28"/>
          <w:szCs w:val="28"/>
        </w:rPr>
      </w:pPr>
      <w:r w:rsidRPr="00DF0894">
        <w:rPr>
          <w:rFonts w:cs="Times New Roman"/>
          <w:sz w:val="28"/>
          <w:szCs w:val="28"/>
        </w:rP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DF0894" w:rsidRPr="00DF0894" w:rsidRDefault="00DF0894" w:rsidP="00DF0894">
      <w:pPr>
        <w:contextualSpacing/>
        <w:jc w:val="both"/>
        <w:rPr>
          <w:rFonts w:cs="Times New Roman"/>
          <w:sz w:val="28"/>
          <w:szCs w:val="28"/>
        </w:rPr>
      </w:pPr>
      <w:r w:rsidRPr="00DF0894">
        <w:rPr>
          <w:rFonts w:cs="Times New Roman"/>
          <w:sz w:val="28"/>
          <w:szCs w:val="28"/>
        </w:rPr>
        <w:t>Муниципальным служащим предоставляется ежегодный основной оплачиваемый отпуск продолжительностью 30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F0894" w:rsidRPr="00DF0894" w:rsidRDefault="00DF0894" w:rsidP="00DF0894">
      <w:pPr>
        <w:contextualSpacing/>
        <w:jc w:val="both"/>
        <w:rPr>
          <w:rFonts w:cs="Times New Roman"/>
          <w:sz w:val="28"/>
          <w:szCs w:val="28"/>
        </w:rPr>
      </w:pPr>
      <w:r w:rsidRPr="00DF0894">
        <w:rPr>
          <w:rFonts w:cs="Times New Roman"/>
          <w:sz w:val="28"/>
          <w:szCs w:val="28"/>
        </w:rPr>
        <w:lastRenderedPageBreak/>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p>
    <w:p w:rsidR="00DF0894" w:rsidRPr="00DF0894" w:rsidRDefault="00DF0894" w:rsidP="00DF0894">
      <w:pPr>
        <w:contextualSpacing/>
        <w:jc w:val="both"/>
        <w:rPr>
          <w:rFonts w:cs="Times New Roman"/>
          <w:sz w:val="28"/>
          <w:szCs w:val="28"/>
        </w:rPr>
      </w:pPr>
      <w:r w:rsidRPr="00DF0894">
        <w:rPr>
          <w:rFonts w:cs="Times New Roman"/>
          <w:sz w:val="28"/>
          <w:szCs w:val="28"/>
        </w:rPr>
        <w:t>- высшие и главные должности муниципальной службы – не более 45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 иные должности муниципальной службы иных групп – не более 40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Запрещается не предоставление муниципальному служащему ежегодного оплачиваемого отпуска в течение двух лет подряд.</w:t>
      </w:r>
    </w:p>
    <w:p w:rsidR="00DF0894" w:rsidRPr="00DF0894" w:rsidRDefault="00DF0894" w:rsidP="00DF0894">
      <w:pPr>
        <w:contextualSpacing/>
        <w:jc w:val="both"/>
        <w:rPr>
          <w:rFonts w:cs="Times New Roman"/>
          <w:sz w:val="28"/>
          <w:szCs w:val="28"/>
        </w:rPr>
      </w:pPr>
      <w:r w:rsidRPr="00DF0894">
        <w:rPr>
          <w:rFonts w:cs="Times New Roman"/>
          <w:sz w:val="28"/>
          <w:szCs w:val="28"/>
        </w:rPr>
        <w:t>Муниципальному служащему по ег</w:t>
      </w:r>
      <w:r w:rsidR="00C2372E">
        <w:rPr>
          <w:rFonts w:cs="Times New Roman"/>
          <w:sz w:val="28"/>
          <w:szCs w:val="28"/>
        </w:rPr>
        <w:t>о письменному заявлению на основании распоряжения</w:t>
      </w:r>
      <w:r w:rsidRPr="00DF0894">
        <w:rPr>
          <w:rFonts w:cs="Times New Roman"/>
          <w:sz w:val="28"/>
          <w:szCs w:val="28"/>
        </w:rPr>
        <w:t xml:space="preserve">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DF0894">
        <w:rPr>
          <w:rFonts w:cs="Times New Roman"/>
          <w:sz w:val="28"/>
          <w:szCs w:val="28"/>
        </w:rPr>
        <w:t>позднее</w:t>
      </w:r>
      <w:proofErr w:type="gramEnd"/>
      <w:r w:rsidRPr="00DF0894">
        <w:rPr>
          <w:rFonts w:cs="Times New Roman"/>
          <w:sz w:val="28"/>
          <w:szCs w:val="28"/>
        </w:rPr>
        <w:t xml:space="preserve"> чем за 10 календарных дней до начала указанного отпуска.</w:t>
      </w:r>
    </w:p>
    <w:p w:rsidR="00DF0894" w:rsidRPr="00DF0894" w:rsidRDefault="00DF0894" w:rsidP="00DF0894">
      <w:pPr>
        <w:contextualSpacing/>
        <w:jc w:val="both"/>
        <w:rPr>
          <w:rFonts w:cs="Times New Roman"/>
          <w:sz w:val="28"/>
          <w:szCs w:val="28"/>
        </w:rPr>
      </w:pPr>
      <w:r w:rsidRPr="00DF0894">
        <w:rPr>
          <w:rFonts w:cs="Times New Roman"/>
          <w:sz w:val="28"/>
          <w:szCs w:val="28"/>
        </w:rPr>
        <w:t>2.1.4. Медицинское обслуживание муниципального служащего и членов его семьи, в том числе после выхода муниципального служащего на пенсию.</w:t>
      </w:r>
    </w:p>
    <w:p w:rsidR="00DF0894" w:rsidRPr="00DF0894" w:rsidRDefault="00DF0894" w:rsidP="00DF0894">
      <w:pPr>
        <w:contextualSpacing/>
        <w:jc w:val="both"/>
        <w:rPr>
          <w:rFonts w:cs="Times New Roman"/>
          <w:sz w:val="28"/>
          <w:szCs w:val="28"/>
        </w:rPr>
      </w:pPr>
      <w:r w:rsidRPr="00DF0894">
        <w:rPr>
          <w:rFonts w:cs="Times New Roman"/>
          <w:sz w:val="28"/>
          <w:szCs w:val="28"/>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DF0894" w:rsidRPr="00DF0894" w:rsidRDefault="00DF0894" w:rsidP="00DF0894">
      <w:pPr>
        <w:contextualSpacing/>
        <w:jc w:val="both"/>
        <w:rPr>
          <w:rFonts w:cs="Times New Roman"/>
          <w:sz w:val="28"/>
          <w:szCs w:val="28"/>
        </w:rPr>
      </w:pPr>
      <w:r w:rsidRPr="00DF0894">
        <w:rPr>
          <w:rFonts w:cs="Times New Roman"/>
          <w:sz w:val="28"/>
          <w:szCs w:val="28"/>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DF0894" w:rsidRPr="00DF0894" w:rsidRDefault="00DF0894" w:rsidP="00DF0894">
      <w:pPr>
        <w:contextualSpacing/>
        <w:jc w:val="both"/>
        <w:rPr>
          <w:rFonts w:cs="Times New Roman"/>
          <w:sz w:val="28"/>
          <w:szCs w:val="28"/>
        </w:rPr>
      </w:pPr>
      <w:r w:rsidRPr="00DF0894">
        <w:rPr>
          <w:rFonts w:cs="Times New Roman"/>
          <w:sz w:val="28"/>
          <w:szCs w:val="28"/>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DF0894" w:rsidRPr="00DF0894" w:rsidRDefault="00DF0894" w:rsidP="00DF0894">
      <w:pPr>
        <w:contextualSpacing/>
        <w:jc w:val="both"/>
        <w:rPr>
          <w:rFonts w:cs="Times New Roman"/>
          <w:sz w:val="28"/>
          <w:szCs w:val="28"/>
        </w:rPr>
      </w:pPr>
      <w:r w:rsidRPr="00DF0894">
        <w:rPr>
          <w:rFonts w:cs="Times New Roman"/>
          <w:sz w:val="28"/>
          <w:szCs w:val="28"/>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DF0894" w:rsidRPr="00DF0894" w:rsidRDefault="00DF0894" w:rsidP="00DF0894">
      <w:pPr>
        <w:contextualSpacing/>
        <w:jc w:val="both"/>
        <w:rPr>
          <w:rFonts w:cs="Times New Roman"/>
          <w:sz w:val="28"/>
          <w:szCs w:val="28"/>
        </w:rPr>
      </w:pPr>
      <w:r w:rsidRPr="00DF0894">
        <w:rPr>
          <w:rFonts w:cs="Times New Roman"/>
          <w:sz w:val="28"/>
          <w:szCs w:val="28"/>
        </w:rPr>
        <w:lastRenderedPageBreak/>
        <w:t xml:space="preserve">4) в случае наличия в семье муниципального служащего ребенка-инвалида с детства,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DF0894" w:rsidRPr="00DF0894" w:rsidRDefault="00DF0894" w:rsidP="00DF0894">
      <w:pPr>
        <w:contextualSpacing/>
        <w:jc w:val="both"/>
        <w:rPr>
          <w:rFonts w:cs="Times New Roman"/>
          <w:sz w:val="28"/>
          <w:szCs w:val="28"/>
        </w:rPr>
      </w:pPr>
      <w:r w:rsidRPr="00DF0894">
        <w:rPr>
          <w:rFonts w:cs="Times New Roman"/>
          <w:sz w:val="28"/>
          <w:szCs w:val="28"/>
        </w:rPr>
        <w:t>5) лицам, назначенным на должности с испытательным сроком, медицинское обслуживание предоставляется после истечения испытательного срока.</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DF0894" w:rsidRPr="00DF0894" w:rsidRDefault="00DF0894" w:rsidP="00DF0894">
      <w:pPr>
        <w:contextualSpacing/>
        <w:jc w:val="both"/>
        <w:rPr>
          <w:rFonts w:cs="Times New Roman"/>
          <w:sz w:val="28"/>
          <w:szCs w:val="28"/>
        </w:rPr>
      </w:pPr>
      <w:r w:rsidRPr="00DF0894">
        <w:rPr>
          <w:rFonts w:cs="Times New Roman"/>
          <w:sz w:val="28"/>
          <w:szCs w:val="28"/>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DF0894" w:rsidRPr="00DF0894" w:rsidRDefault="00DF0894" w:rsidP="00DF0894">
      <w:pPr>
        <w:contextualSpacing/>
        <w:jc w:val="both"/>
        <w:rPr>
          <w:rFonts w:cs="Times New Roman"/>
          <w:sz w:val="28"/>
          <w:szCs w:val="28"/>
        </w:rPr>
      </w:pPr>
      <w:r w:rsidRPr="00DF0894">
        <w:rPr>
          <w:rFonts w:cs="Times New Roman"/>
          <w:sz w:val="28"/>
          <w:szCs w:val="28"/>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p>
    <w:p w:rsidR="00DF0894" w:rsidRPr="00DF0894" w:rsidRDefault="00DF0894" w:rsidP="00DF0894">
      <w:pPr>
        <w:contextualSpacing/>
        <w:jc w:val="both"/>
        <w:rPr>
          <w:rFonts w:cs="Times New Roman"/>
          <w:sz w:val="28"/>
          <w:szCs w:val="28"/>
        </w:rPr>
      </w:pPr>
      <w:r w:rsidRPr="00DF0894">
        <w:rPr>
          <w:rFonts w:cs="Times New Roman"/>
          <w:sz w:val="28"/>
          <w:szCs w:val="28"/>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DF0894" w:rsidRPr="00DF0894" w:rsidRDefault="00DF0894" w:rsidP="00DF0894">
      <w:pPr>
        <w:contextualSpacing/>
        <w:jc w:val="both"/>
        <w:rPr>
          <w:rFonts w:cs="Times New Roman"/>
          <w:sz w:val="28"/>
          <w:szCs w:val="28"/>
        </w:rPr>
      </w:pPr>
      <w:r w:rsidRPr="00DF0894">
        <w:rPr>
          <w:rFonts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DF0894" w:rsidRPr="00DF0894" w:rsidRDefault="00DF0894" w:rsidP="00DF0894">
      <w:pPr>
        <w:contextualSpacing/>
        <w:jc w:val="both"/>
        <w:rPr>
          <w:rFonts w:cs="Times New Roman"/>
          <w:sz w:val="28"/>
          <w:szCs w:val="28"/>
        </w:rPr>
      </w:pPr>
      <w:r w:rsidRPr="00DF0894">
        <w:rPr>
          <w:rFonts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w:t>
      </w:r>
      <w:r w:rsidRPr="00DF0894">
        <w:rPr>
          <w:rFonts w:cs="Times New Roman"/>
          <w:sz w:val="28"/>
          <w:szCs w:val="28"/>
        </w:rPr>
        <w:lastRenderedPageBreak/>
        <w:t>получение пенсии по случаю потери кормильца в порядке, определяемом федеральными законами.</w:t>
      </w:r>
    </w:p>
    <w:p w:rsidR="00DF0894" w:rsidRPr="00DF0894" w:rsidRDefault="00DF0894" w:rsidP="00DF0894">
      <w:pPr>
        <w:contextualSpacing/>
        <w:jc w:val="both"/>
        <w:rPr>
          <w:rFonts w:cs="Times New Roman"/>
          <w:sz w:val="28"/>
          <w:szCs w:val="28"/>
        </w:rPr>
      </w:pPr>
      <w:r w:rsidRPr="00DF0894">
        <w:rPr>
          <w:rFonts w:cs="Times New Roman"/>
          <w:sz w:val="28"/>
          <w:szCs w:val="28"/>
        </w:rPr>
        <w:t>Выход на пенсию муниципального служащего осуществляется в порядке, установленном федеральным законом.</w:t>
      </w:r>
    </w:p>
    <w:p w:rsidR="00DF0894" w:rsidRPr="00DF0894" w:rsidRDefault="00DF0894" w:rsidP="00DF0894">
      <w:pPr>
        <w:contextualSpacing/>
        <w:jc w:val="both"/>
        <w:rPr>
          <w:rFonts w:cs="Times New Roman"/>
          <w:sz w:val="28"/>
          <w:szCs w:val="28"/>
        </w:rPr>
      </w:pPr>
      <w:r w:rsidRPr="00DF0894">
        <w:rPr>
          <w:rFonts w:cs="Times New Roman"/>
          <w:sz w:val="28"/>
          <w:szCs w:val="28"/>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DF0894" w:rsidRPr="00DF0894" w:rsidRDefault="00DF0894" w:rsidP="00DF0894">
      <w:pPr>
        <w:contextualSpacing/>
        <w:jc w:val="both"/>
        <w:rPr>
          <w:rFonts w:cs="Times New Roman"/>
          <w:sz w:val="28"/>
          <w:szCs w:val="28"/>
        </w:rPr>
      </w:pPr>
      <w:r w:rsidRPr="00DF0894">
        <w:rPr>
          <w:rFonts w:cs="Times New Roman"/>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DF0894" w:rsidRPr="00DF0894" w:rsidRDefault="00DF0894" w:rsidP="00DF0894">
      <w:pPr>
        <w:contextualSpacing/>
        <w:jc w:val="both"/>
        <w:rPr>
          <w:rFonts w:cs="Times New Roman"/>
          <w:sz w:val="28"/>
          <w:szCs w:val="28"/>
        </w:rPr>
      </w:pPr>
      <w:r w:rsidRPr="00DF0894">
        <w:rPr>
          <w:rFonts w:cs="Times New Roman"/>
          <w:sz w:val="28"/>
          <w:szCs w:val="28"/>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DF0894" w:rsidRPr="00DF0894" w:rsidRDefault="00DF0894" w:rsidP="00DF0894">
      <w:pPr>
        <w:contextualSpacing/>
        <w:jc w:val="both"/>
        <w:rPr>
          <w:rFonts w:cs="Times New Roman"/>
          <w:sz w:val="28"/>
          <w:szCs w:val="28"/>
        </w:rPr>
      </w:pPr>
      <w:r w:rsidRPr="00DF0894">
        <w:rPr>
          <w:rFonts w:cs="Times New Roman"/>
          <w:sz w:val="28"/>
          <w:szCs w:val="28"/>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DF0894" w:rsidRPr="00DF0894" w:rsidRDefault="00DF0894" w:rsidP="00DF0894">
      <w:pPr>
        <w:contextualSpacing/>
        <w:jc w:val="both"/>
        <w:rPr>
          <w:rFonts w:cs="Times New Roman"/>
          <w:sz w:val="28"/>
          <w:szCs w:val="28"/>
        </w:rPr>
      </w:pPr>
      <w:r w:rsidRPr="00DF0894">
        <w:rPr>
          <w:rFonts w:cs="Times New Roman"/>
          <w:sz w:val="28"/>
          <w:szCs w:val="28"/>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DF0894" w:rsidRPr="00DF0894" w:rsidRDefault="00DF0894" w:rsidP="00DF0894">
      <w:pPr>
        <w:contextualSpacing/>
        <w:jc w:val="both"/>
        <w:rPr>
          <w:rFonts w:cs="Times New Roman"/>
          <w:sz w:val="28"/>
          <w:szCs w:val="28"/>
        </w:rPr>
      </w:pPr>
      <w:r w:rsidRPr="00DF0894">
        <w:rPr>
          <w:rFonts w:cs="Times New Roman"/>
          <w:sz w:val="28"/>
          <w:szCs w:val="28"/>
        </w:rPr>
        <w:t>2.2. Дополнительные гарантии.</w:t>
      </w:r>
    </w:p>
    <w:p w:rsidR="00DF0894" w:rsidRPr="00DF0894" w:rsidRDefault="00DF0894" w:rsidP="00DF0894">
      <w:pPr>
        <w:contextualSpacing/>
        <w:jc w:val="both"/>
        <w:rPr>
          <w:rFonts w:cs="Times New Roman"/>
          <w:sz w:val="28"/>
          <w:szCs w:val="28"/>
        </w:rPr>
      </w:pPr>
      <w:r w:rsidRPr="00DF0894">
        <w:rPr>
          <w:rFonts w:cs="Times New Roman"/>
          <w:sz w:val="28"/>
          <w:szCs w:val="28"/>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DF0894" w:rsidRPr="00DF0894" w:rsidRDefault="00DF0894" w:rsidP="00DF0894">
      <w:pPr>
        <w:contextualSpacing/>
        <w:jc w:val="both"/>
        <w:rPr>
          <w:rFonts w:cs="Times New Roman"/>
          <w:sz w:val="28"/>
          <w:szCs w:val="28"/>
        </w:rPr>
      </w:pPr>
      <w:r w:rsidRPr="00DF0894">
        <w:rPr>
          <w:rFonts w:cs="Times New Roman"/>
          <w:sz w:val="28"/>
          <w:szCs w:val="28"/>
        </w:rPr>
        <w:t>2.2.1. Дополнительные денежные выплаты, предусмотренные законодательством города Москвы.</w:t>
      </w:r>
    </w:p>
    <w:p w:rsidR="00DF0894" w:rsidRPr="00DF0894" w:rsidRDefault="00DF0894" w:rsidP="00DF0894">
      <w:pPr>
        <w:contextualSpacing/>
        <w:jc w:val="both"/>
        <w:rPr>
          <w:rFonts w:cs="Times New Roman"/>
          <w:sz w:val="28"/>
          <w:szCs w:val="28"/>
        </w:rPr>
      </w:pPr>
      <w:r w:rsidRPr="00DF0894">
        <w:rPr>
          <w:rFonts w:cs="Times New Roman"/>
          <w:sz w:val="28"/>
          <w:szCs w:val="28"/>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Положением и Положением об оплате труда в соответствии с законодательством города Москвы.</w:t>
      </w:r>
    </w:p>
    <w:p w:rsidR="00DF0894" w:rsidRPr="00DF0894" w:rsidRDefault="00DF0894" w:rsidP="00DF0894">
      <w:pPr>
        <w:contextualSpacing/>
        <w:jc w:val="both"/>
        <w:rPr>
          <w:rFonts w:cs="Times New Roman"/>
          <w:sz w:val="28"/>
          <w:szCs w:val="28"/>
        </w:rPr>
      </w:pPr>
      <w:r w:rsidRPr="00DF0894">
        <w:rPr>
          <w:rFonts w:cs="Times New Roman"/>
          <w:sz w:val="28"/>
          <w:szCs w:val="28"/>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DF0894" w:rsidRPr="00DF0894" w:rsidRDefault="00DF0894" w:rsidP="00DF0894">
      <w:pPr>
        <w:contextualSpacing/>
        <w:jc w:val="both"/>
        <w:rPr>
          <w:rFonts w:cs="Times New Roman"/>
          <w:sz w:val="28"/>
          <w:szCs w:val="28"/>
        </w:rPr>
      </w:pPr>
      <w:r w:rsidRPr="00DF0894">
        <w:rPr>
          <w:rFonts w:cs="Times New Roman"/>
          <w:sz w:val="28"/>
          <w:szCs w:val="28"/>
        </w:rPr>
        <w:lastRenderedPageBreak/>
        <w:t xml:space="preserve">При предоставлении ежегодного оплачиваемого отпуска муниципальный служащий, находящийся на медицинском обслуживании, обеспечивается бесплатной или льготной санаторно-курортной путевкой (из расчета стоимости одного места в двухместном номере) сроком на 12, 18 или 24 </w:t>
      </w:r>
      <w:proofErr w:type="gramStart"/>
      <w:r w:rsidRPr="00DF0894">
        <w:rPr>
          <w:rFonts w:cs="Times New Roman"/>
          <w:sz w:val="28"/>
          <w:szCs w:val="28"/>
        </w:rPr>
        <w:t>календарных</w:t>
      </w:r>
      <w:proofErr w:type="gramEnd"/>
      <w:r w:rsidRPr="00DF0894">
        <w:rPr>
          <w:rFonts w:cs="Times New Roman"/>
          <w:sz w:val="28"/>
          <w:szCs w:val="28"/>
        </w:rPr>
        <w:t xml:space="preserve"> дня.</w:t>
      </w:r>
    </w:p>
    <w:p w:rsidR="00DF0894" w:rsidRPr="00DF0894" w:rsidRDefault="00DF0894" w:rsidP="00DF0894">
      <w:pPr>
        <w:contextualSpacing/>
        <w:jc w:val="both"/>
        <w:rPr>
          <w:rFonts w:cs="Times New Roman"/>
          <w:sz w:val="28"/>
          <w:szCs w:val="28"/>
        </w:rPr>
      </w:pPr>
      <w:r w:rsidRPr="00DF0894">
        <w:rPr>
          <w:rFonts w:cs="Times New Roman"/>
          <w:sz w:val="28"/>
          <w:szCs w:val="28"/>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DF0894" w:rsidRPr="00DF0894" w:rsidRDefault="00DF0894" w:rsidP="00DF0894">
      <w:pPr>
        <w:contextualSpacing/>
        <w:jc w:val="both"/>
        <w:rPr>
          <w:rFonts w:cs="Times New Roman"/>
          <w:sz w:val="28"/>
          <w:szCs w:val="28"/>
        </w:rPr>
      </w:pPr>
      <w:r w:rsidRPr="00DF0894">
        <w:rPr>
          <w:rFonts w:cs="Times New Roman"/>
          <w:sz w:val="28"/>
          <w:szCs w:val="28"/>
        </w:rPr>
        <w:t>- не пользующиеся санаторно-курортными путевками – в размере 100% средней стоимости путевки из расчета 24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 при использовании 12-дневной санаторно-курортной путевки – 50% средней стоимости путевки из расчета 24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 при использовании 18-дневной санаторно-курортной путевки – 25% средней стоимости путевки из расчета 24 календарных дней.</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но не превышающим размера возмещения, устанавливаемого ежегодно распорядительным документом. </w:t>
      </w:r>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proofErr w:type="gramEnd"/>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Гарантии, указанные в настоящем пункте, предоставляются муниципальным служащим, в том числе вышедшим на пенсию и имеющим право на доплату к пенсии в соответствии с пунктом 2.2.4,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roofErr w:type="gramEnd"/>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w:t>
      </w:r>
      <w:r w:rsidR="00A26E8E">
        <w:rPr>
          <w:rFonts w:cs="Times New Roman"/>
          <w:sz w:val="28"/>
          <w:szCs w:val="28"/>
        </w:rPr>
        <w:t xml:space="preserve"> и подтверждающего документа из органов социальной защиты населения</w:t>
      </w:r>
      <w:r w:rsidRPr="00DF0894">
        <w:rPr>
          <w:rFonts w:cs="Times New Roman"/>
          <w:sz w:val="28"/>
          <w:szCs w:val="28"/>
        </w:rPr>
        <w:t xml:space="preserve"> </w:t>
      </w:r>
      <w:r w:rsidR="00A26E8E">
        <w:rPr>
          <w:rFonts w:cs="Times New Roman"/>
          <w:sz w:val="28"/>
          <w:szCs w:val="28"/>
        </w:rPr>
        <w:lastRenderedPageBreak/>
        <w:t xml:space="preserve">получают </w:t>
      </w:r>
      <w:r w:rsidRPr="00DF0894">
        <w:rPr>
          <w:rFonts w:cs="Times New Roman"/>
          <w:sz w:val="28"/>
          <w:szCs w:val="28"/>
        </w:rPr>
        <w:t>компенсацию в размере, не превышающем объем соответствующей компенсации, установленной для государственных гражданских служащих, проходящих государственную</w:t>
      </w:r>
      <w:proofErr w:type="gramEnd"/>
      <w:r w:rsidRPr="00DF0894">
        <w:rPr>
          <w:rFonts w:cs="Times New Roman"/>
          <w:sz w:val="28"/>
          <w:szCs w:val="28"/>
        </w:rPr>
        <w:t xml:space="preserve"> гражданскую службу,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DF0894" w:rsidRPr="00DF0894" w:rsidRDefault="00DF0894" w:rsidP="00DF0894">
      <w:pPr>
        <w:contextualSpacing/>
        <w:jc w:val="both"/>
        <w:rPr>
          <w:rFonts w:cs="Times New Roman"/>
          <w:sz w:val="28"/>
          <w:szCs w:val="28"/>
        </w:rPr>
      </w:pPr>
      <w:r w:rsidRPr="00DF0894">
        <w:rPr>
          <w:rFonts w:cs="Times New Roman"/>
          <w:sz w:val="28"/>
          <w:szCs w:val="28"/>
        </w:rPr>
        <w:t>2.2.3. Переподготовка и повышение квалификации с сохранением денежного содержания на период обучения.</w:t>
      </w:r>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DF0894" w:rsidRPr="00DF0894" w:rsidRDefault="00DF0894" w:rsidP="00DF0894">
      <w:pPr>
        <w:contextualSpacing/>
        <w:jc w:val="both"/>
        <w:rPr>
          <w:rFonts w:cs="Times New Roman"/>
          <w:sz w:val="28"/>
          <w:szCs w:val="28"/>
        </w:rPr>
      </w:pPr>
      <w:r w:rsidRPr="00DF0894">
        <w:rPr>
          <w:rFonts w:cs="Times New Roman"/>
          <w:sz w:val="28"/>
          <w:szCs w:val="28"/>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DF0894" w:rsidRPr="00DF0894" w:rsidRDefault="00DF0894" w:rsidP="00DF0894">
      <w:pPr>
        <w:contextualSpacing/>
        <w:jc w:val="both"/>
        <w:rPr>
          <w:rFonts w:cs="Times New Roman"/>
          <w:sz w:val="28"/>
          <w:szCs w:val="28"/>
        </w:rPr>
      </w:pPr>
      <w:r w:rsidRPr="00DF0894">
        <w:rPr>
          <w:rFonts w:cs="Times New Roman"/>
          <w:sz w:val="28"/>
          <w:szCs w:val="28"/>
        </w:rP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DF0894" w:rsidRPr="00DF0894" w:rsidRDefault="00DF0894" w:rsidP="00DF0894">
      <w:pPr>
        <w:contextualSpacing/>
        <w:jc w:val="both"/>
        <w:rPr>
          <w:rFonts w:cs="Times New Roman"/>
          <w:sz w:val="28"/>
          <w:szCs w:val="28"/>
        </w:rPr>
      </w:pPr>
      <w:r w:rsidRPr="00DF0894">
        <w:rPr>
          <w:rFonts w:cs="Times New Roman"/>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2.2.4. </w:t>
      </w:r>
      <w:proofErr w:type="gramStart"/>
      <w:r w:rsidRPr="00DF0894">
        <w:rPr>
          <w:rFonts w:cs="Times New Roman"/>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DF0894" w:rsidRPr="00DF0894" w:rsidRDefault="00DF0894" w:rsidP="00DF0894">
      <w:pPr>
        <w:contextualSpacing/>
        <w:jc w:val="both"/>
        <w:rPr>
          <w:rFonts w:cs="Times New Roman"/>
          <w:sz w:val="28"/>
          <w:szCs w:val="28"/>
        </w:rPr>
      </w:pPr>
      <w:r w:rsidRPr="00DF0894">
        <w:rPr>
          <w:rFonts w:cs="Times New Roman"/>
          <w:sz w:val="28"/>
          <w:szCs w:val="28"/>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DF0894" w:rsidRPr="00DF0894" w:rsidRDefault="00DF0894" w:rsidP="00DF0894">
      <w:pPr>
        <w:contextualSpacing/>
        <w:jc w:val="both"/>
        <w:rPr>
          <w:rFonts w:cs="Times New Roman"/>
          <w:sz w:val="28"/>
          <w:szCs w:val="28"/>
        </w:rPr>
      </w:pPr>
      <w:proofErr w:type="gramStart"/>
      <w:r w:rsidRPr="00DF0894">
        <w:rPr>
          <w:rFonts w:cs="Times New Roman"/>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DF0894">
        <w:rPr>
          <w:rFonts w:cs="Times New Roman"/>
          <w:sz w:val="28"/>
          <w:szCs w:val="28"/>
        </w:rPr>
        <w:t xml:space="preserve"> Условия назначения ежемесячной </w:t>
      </w:r>
      <w:r w:rsidRPr="00DF0894">
        <w:rPr>
          <w:rFonts w:cs="Times New Roman"/>
          <w:sz w:val="28"/>
          <w:szCs w:val="28"/>
        </w:rPr>
        <w:lastRenderedPageBreak/>
        <w:t xml:space="preserve">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p>
    <w:p w:rsidR="00DF0894" w:rsidRPr="00DF0894" w:rsidRDefault="00DF0894" w:rsidP="00DF0894">
      <w:pPr>
        <w:contextualSpacing/>
        <w:jc w:val="both"/>
        <w:rPr>
          <w:rFonts w:cs="Times New Roman"/>
          <w:sz w:val="28"/>
          <w:szCs w:val="28"/>
        </w:rPr>
      </w:pPr>
      <w:r w:rsidRPr="00DF0894">
        <w:rPr>
          <w:rFonts w:cs="Times New Roman"/>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DF0894" w:rsidRPr="00DF0894" w:rsidRDefault="00DF0894" w:rsidP="00DF0894">
      <w:pPr>
        <w:contextualSpacing/>
        <w:jc w:val="both"/>
        <w:rPr>
          <w:rFonts w:cs="Times New Roman"/>
          <w:sz w:val="28"/>
          <w:szCs w:val="28"/>
        </w:rPr>
      </w:pPr>
      <w:r w:rsidRPr="00DF0894">
        <w:rPr>
          <w:rFonts w:cs="Times New Roman"/>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DF0894" w:rsidRPr="00DF0894" w:rsidRDefault="00DF0894" w:rsidP="00DF0894">
      <w:pPr>
        <w:contextualSpacing/>
        <w:jc w:val="both"/>
        <w:rPr>
          <w:rFonts w:cs="Times New Roman"/>
          <w:sz w:val="28"/>
          <w:szCs w:val="28"/>
        </w:rPr>
      </w:pPr>
      <w:r w:rsidRPr="00DF0894">
        <w:rPr>
          <w:rFonts w:cs="Times New Roman"/>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DF0894" w:rsidRPr="00DF0894" w:rsidRDefault="00DF0894" w:rsidP="00DF0894">
      <w:pPr>
        <w:contextualSpacing/>
        <w:jc w:val="both"/>
        <w:rPr>
          <w:rFonts w:cs="Times New Roman"/>
          <w:sz w:val="28"/>
          <w:szCs w:val="28"/>
        </w:rPr>
      </w:pPr>
      <w:r w:rsidRPr="00DF0894">
        <w:rPr>
          <w:rFonts w:cs="Times New Roman"/>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2.2.7. </w:t>
      </w:r>
      <w:proofErr w:type="gramStart"/>
      <w:r w:rsidRPr="00DF0894">
        <w:rPr>
          <w:rFonts w:cs="Times New Roman"/>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DF0894">
        <w:rPr>
          <w:rFonts w:cs="Times New Roman"/>
          <w:sz w:val="28"/>
          <w:szCs w:val="28"/>
        </w:rPr>
        <w:t xml:space="preserve"> кратности к количеству полных лет муниципальной службы, но не более чем за 10 лет на день прекращения муниципальной службы.</w:t>
      </w:r>
    </w:p>
    <w:p w:rsidR="00DF0894" w:rsidRPr="00DF0894" w:rsidRDefault="00DF0894" w:rsidP="00DF0894">
      <w:pPr>
        <w:contextualSpacing/>
        <w:jc w:val="both"/>
        <w:rPr>
          <w:rFonts w:cs="Times New Roman"/>
          <w:sz w:val="28"/>
          <w:szCs w:val="28"/>
        </w:rPr>
      </w:pPr>
      <w:r w:rsidRPr="00DF0894">
        <w:rPr>
          <w:rFonts w:cs="Times New Roman"/>
          <w:sz w:val="28"/>
          <w:szCs w:val="28"/>
        </w:rP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DF0894">
        <w:rPr>
          <w:rFonts w:cs="Times New Roman"/>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DF0894">
        <w:rPr>
          <w:rFonts w:cs="Times New Roman"/>
          <w:sz w:val="28"/>
          <w:szCs w:val="28"/>
        </w:rPr>
        <w:t xml:space="preserve"> </w:t>
      </w:r>
      <w:proofErr w:type="gramStart"/>
      <w:r w:rsidRPr="00DF0894">
        <w:rPr>
          <w:rFonts w:cs="Times New Roman"/>
          <w:sz w:val="28"/>
          <w:szCs w:val="28"/>
        </w:rPr>
        <w:t>органах</w:t>
      </w:r>
      <w:proofErr w:type="gramEnd"/>
      <w:r w:rsidRPr="00DF0894">
        <w:rPr>
          <w:rFonts w:cs="Times New Roman"/>
          <w:sz w:val="28"/>
          <w:szCs w:val="28"/>
        </w:rPr>
        <w:t>.</w:t>
      </w:r>
    </w:p>
    <w:p w:rsidR="004D4FD8" w:rsidRPr="00DF0894" w:rsidRDefault="00DF0894" w:rsidP="004D4FD8">
      <w:pPr>
        <w:contextualSpacing/>
        <w:jc w:val="both"/>
        <w:rPr>
          <w:rFonts w:cs="Times New Roman"/>
          <w:sz w:val="28"/>
          <w:szCs w:val="28"/>
        </w:rPr>
      </w:pPr>
      <w:r w:rsidRPr="00DF0894">
        <w:rPr>
          <w:rFonts w:cs="Times New Roman"/>
          <w:sz w:val="28"/>
          <w:szCs w:val="28"/>
        </w:rPr>
        <w:t xml:space="preserve">2.3. </w:t>
      </w:r>
      <w:r w:rsidR="004D4FD8" w:rsidRPr="00DF0894">
        <w:rPr>
          <w:rFonts w:cs="Times New Roman"/>
          <w:sz w:val="28"/>
          <w:szCs w:val="28"/>
        </w:rPr>
        <w:t>Единовременное денежное поощрение в соотв</w:t>
      </w:r>
      <w:r w:rsidR="004D4FD8">
        <w:rPr>
          <w:rFonts w:cs="Times New Roman"/>
          <w:sz w:val="28"/>
          <w:szCs w:val="28"/>
        </w:rPr>
        <w:t>етствии с пунктами 2.2.5 – 2.2.7</w:t>
      </w:r>
      <w:r w:rsidR="004D4FD8" w:rsidRPr="00DF0894">
        <w:rPr>
          <w:rFonts w:cs="Times New Roman"/>
          <w:sz w:val="28"/>
          <w:szCs w:val="28"/>
        </w:rPr>
        <w:t xml:space="preserve"> настоящего Положения производится на основании распоряжения представителя нанимателя (работодателя).</w:t>
      </w:r>
    </w:p>
    <w:p w:rsidR="00DF0894" w:rsidRPr="00DF0894" w:rsidRDefault="00DF0894" w:rsidP="00DF0894">
      <w:pPr>
        <w:contextualSpacing/>
        <w:jc w:val="both"/>
        <w:rPr>
          <w:rFonts w:cs="Times New Roman"/>
          <w:sz w:val="28"/>
          <w:szCs w:val="28"/>
        </w:rPr>
      </w:pPr>
      <w:r w:rsidRPr="00DF0894">
        <w:rPr>
          <w:rFonts w:cs="Times New Roman"/>
          <w:sz w:val="28"/>
          <w:szCs w:val="28"/>
        </w:rPr>
        <w:lastRenderedPageBreak/>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DF0894" w:rsidRPr="00DF0894" w:rsidRDefault="00DF0894" w:rsidP="00DF0894">
      <w:pPr>
        <w:contextualSpacing/>
        <w:jc w:val="both"/>
        <w:rPr>
          <w:rFonts w:cs="Times New Roman"/>
          <w:sz w:val="28"/>
          <w:szCs w:val="28"/>
        </w:rPr>
      </w:pPr>
      <w:r w:rsidRPr="00DF0894">
        <w:rPr>
          <w:rFonts w:cs="Times New Roman"/>
          <w:sz w:val="28"/>
          <w:szCs w:val="28"/>
        </w:rPr>
        <w:t>2.5.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r w:rsidRPr="00DF0894">
        <w:rPr>
          <w:rFonts w:cs="Times New Roman"/>
          <w:sz w:val="28"/>
          <w:szCs w:val="28"/>
        </w:rPr>
        <w:t>3. Расходы на предоставление гарантий</w:t>
      </w:r>
    </w:p>
    <w:p w:rsidR="00DF0894" w:rsidRPr="00DF0894" w:rsidRDefault="00DF0894" w:rsidP="00DF0894">
      <w:pPr>
        <w:contextualSpacing/>
        <w:jc w:val="both"/>
        <w:rPr>
          <w:rFonts w:cs="Times New Roman"/>
          <w:sz w:val="28"/>
          <w:szCs w:val="28"/>
        </w:rPr>
      </w:pPr>
    </w:p>
    <w:p w:rsidR="00DF0894" w:rsidRPr="00DF0894" w:rsidRDefault="00DF0894" w:rsidP="00DF0894">
      <w:pPr>
        <w:contextualSpacing/>
        <w:jc w:val="both"/>
        <w:rPr>
          <w:rFonts w:cs="Times New Roman"/>
          <w:sz w:val="28"/>
          <w:szCs w:val="28"/>
        </w:rPr>
      </w:pPr>
    </w:p>
    <w:p w:rsidR="00E904BE" w:rsidRDefault="00DF0894" w:rsidP="00DF0894">
      <w:pPr>
        <w:contextualSpacing/>
        <w:jc w:val="both"/>
        <w:rPr>
          <w:rFonts w:cs="Times New Roman"/>
          <w:sz w:val="28"/>
          <w:szCs w:val="28"/>
        </w:rPr>
      </w:pPr>
      <w:r w:rsidRPr="00DF0894">
        <w:rPr>
          <w:rFonts w:cs="Times New Roman"/>
          <w:sz w:val="28"/>
          <w:szCs w:val="28"/>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Положением, производятся из средств бюджета муниципального окр</w:t>
      </w:r>
      <w:r w:rsidR="00161976">
        <w:rPr>
          <w:rFonts w:cs="Times New Roman"/>
          <w:sz w:val="28"/>
          <w:szCs w:val="28"/>
        </w:rPr>
        <w:t>уга Покровское-Стрешнево</w:t>
      </w:r>
      <w:r w:rsidRPr="00DF0894">
        <w:rPr>
          <w:rFonts w:cs="Times New Roman"/>
          <w:sz w:val="28"/>
          <w:szCs w:val="28"/>
        </w:rPr>
        <w:t>.</w:t>
      </w:r>
    </w:p>
    <w:p w:rsidR="0093073E" w:rsidRDefault="0093073E" w:rsidP="00DF0894">
      <w:pPr>
        <w:contextualSpacing/>
        <w:jc w:val="both"/>
        <w:rPr>
          <w:rFonts w:cs="Times New Roman"/>
          <w:sz w:val="28"/>
          <w:szCs w:val="28"/>
        </w:rPr>
      </w:pPr>
    </w:p>
    <w:p w:rsidR="0093073E" w:rsidRDefault="0093073E" w:rsidP="00DF0894">
      <w:pPr>
        <w:contextualSpacing/>
        <w:jc w:val="both"/>
        <w:rPr>
          <w:rFonts w:cs="Times New Roman"/>
          <w:sz w:val="28"/>
          <w:szCs w:val="28"/>
        </w:rPr>
      </w:pPr>
    </w:p>
    <w:p w:rsidR="0093073E" w:rsidRDefault="0093073E" w:rsidP="00DF0894">
      <w:pPr>
        <w:contextualSpacing/>
        <w:jc w:val="both"/>
        <w:rPr>
          <w:rFonts w:cs="Times New Roman"/>
          <w:sz w:val="28"/>
          <w:szCs w:val="28"/>
        </w:rPr>
      </w:pPr>
    </w:p>
    <w:p w:rsidR="0093073E" w:rsidRDefault="0093073E" w:rsidP="0093073E">
      <w:pPr>
        <w:autoSpaceDE w:val="0"/>
        <w:autoSpaceDN w:val="0"/>
        <w:adjustRightInd w:val="0"/>
        <w:spacing w:after="0"/>
        <w:ind w:firstLine="720"/>
        <w:jc w:val="both"/>
        <w:rPr>
          <w:sz w:val="28"/>
          <w:szCs w:val="28"/>
          <w:lang w:eastAsia="ru-RU"/>
        </w:rPr>
      </w:pPr>
    </w:p>
    <w:p w:rsidR="0093073E" w:rsidRPr="00DF0894" w:rsidRDefault="0093073E" w:rsidP="00DF0894">
      <w:pPr>
        <w:contextualSpacing/>
        <w:jc w:val="both"/>
        <w:rPr>
          <w:rFonts w:cs="Times New Roman"/>
          <w:sz w:val="28"/>
          <w:szCs w:val="28"/>
        </w:rPr>
      </w:pPr>
    </w:p>
    <w:sectPr w:rsidR="0093073E" w:rsidRPr="00DF0894" w:rsidSect="00E904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EB" w:rsidRDefault="004C03EB" w:rsidP="00DF0894">
      <w:pPr>
        <w:spacing w:after="0"/>
      </w:pPr>
      <w:r>
        <w:separator/>
      </w:r>
    </w:p>
  </w:endnote>
  <w:endnote w:type="continuationSeparator" w:id="0">
    <w:p w:rsidR="004C03EB" w:rsidRDefault="004C03EB" w:rsidP="00DF08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EB" w:rsidRDefault="004C03EB" w:rsidP="00DF0894">
      <w:pPr>
        <w:spacing w:after="0"/>
      </w:pPr>
      <w:r>
        <w:separator/>
      </w:r>
    </w:p>
  </w:footnote>
  <w:footnote w:type="continuationSeparator" w:id="0">
    <w:p w:rsidR="004C03EB" w:rsidRDefault="004C03EB" w:rsidP="00DF08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29AC"/>
    <w:multiLevelType w:val="multilevel"/>
    <w:tmpl w:val="7E923F60"/>
    <w:lvl w:ilvl="0">
      <w:start w:val="1"/>
      <w:numFmt w:val="decimal"/>
      <w:lvlText w:val="%1."/>
      <w:lvlJc w:val="left"/>
      <w:pPr>
        <w:ind w:left="1700" w:hanging="99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0894"/>
    <w:rsid w:val="000202E9"/>
    <w:rsid w:val="0003349A"/>
    <w:rsid w:val="000555A7"/>
    <w:rsid w:val="00130CDC"/>
    <w:rsid w:val="00161976"/>
    <w:rsid w:val="00182EDB"/>
    <w:rsid w:val="001A1809"/>
    <w:rsid w:val="002479E8"/>
    <w:rsid w:val="00255308"/>
    <w:rsid w:val="003435C4"/>
    <w:rsid w:val="003F29E8"/>
    <w:rsid w:val="004C03EB"/>
    <w:rsid w:val="004D4FD8"/>
    <w:rsid w:val="00651421"/>
    <w:rsid w:val="006B5B94"/>
    <w:rsid w:val="00720E56"/>
    <w:rsid w:val="0077366B"/>
    <w:rsid w:val="007953D1"/>
    <w:rsid w:val="00837DC3"/>
    <w:rsid w:val="008A7BA3"/>
    <w:rsid w:val="009068C8"/>
    <w:rsid w:val="0093073E"/>
    <w:rsid w:val="00955416"/>
    <w:rsid w:val="009A6A4D"/>
    <w:rsid w:val="00A0490C"/>
    <w:rsid w:val="00A26E8E"/>
    <w:rsid w:val="00A96B6C"/>
    <w:rsid w:val="00AC6AB9"/>
    <w:rsid w:val="00AE5F9E"/>
    <w:rsid w:val="00AF7D7A"/>
    <w:rsid w:val="00B7754C"/>
    <w:rsid w:val="00BD2CC3"/>
    <w:rsid w:val="00C2372E"/>
    <w:rsid w:val="00C33401"/>
    <w:rsid w:val="00C5585C"/>
    <w:rsid w:val="00CE0BD5"/>
    <w:rsid w:val="00D46595"/>
    <w:rsid w:val="00D54E68"/>
    <w:rsid w:val="00D9028F"/>
    <w:rsid w:val="00DF0894"/>
    <w:rsid w:val="00E00949"/>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0894"/>
    <w:pPr>
      <w:tabs>
        <w:tab w:val="center" w:pos="4677"/>
        <w:tab w:val="right" w:pos="9355"/>
      </w:tabs>
      <w:spacing w:after="0"/>
    </w:pPr>
  </w:style>
  <w:style w:type="character" w:customStyle="1" w:styleId="a4">
    <w:name w:val="Верхний колонтитул Знак"/>
    <w:basedOn w:val="a0"/>
    <w:link w:val="a3"/>
    <w:uiPriority w:val="99"/>
    <w:semiHidden/>
    <w:rsid w:val="00DF0894"/>
    <w:rPr>
      <w:rFonts w:ascii="Times New Roman" w:hAnsi="Times New Roman"/>
      <w:sz w:val="24"/>
    </w:rPr>
  </w:style>
  <w:style w:type="paragraph" w:styleId="a5">
    <w:name w:val="footer"/>
    <w:basedOn w:val="a"/>
    <w:link w:val="a6"/>
    <w:uiPriority w:val="99"/>
    <w:semiHidden/>
    <w:unhideWhenUsed/>
    <w:rsid w:val="00DF0894"/>
    <w:pPr>
      <w:tabs>
        <w:tab w:val="center" w:pos="4677"/>
        <w:tab w:val="right" w:pos="9355"/>
      </w:tabs>
      <w:spacing w:after="0"/>
    </w:pPr>
  </w:style>
  <w:style w:type="character" w:customStyle="1" w:styleId="a6">
    <w:name w:val="Нижний колонтитул Знак"/>
    <w:basedOn w:val="a0"/>
    <w:link w:val="a5"/>
    <w:uiPriority w:val="99"/>
    <w:semiHidden/>
    <w:rsid w:val="00DF0894"/>
    <w:rPr>
      <w:rFonts w:ascii="Times New Roman" w:hAnsi="Times New Roman"/>
      <w:sz w:val="24"/>
    </w:rPr>
  </w:style>
  <w:style w:type="paragraph" w:styleId="a7">
    <w:name w:val="No Spacing"/>
    <w:basedOn w:val="a"/>
    <w:link w:val="a8"/>
    <w:uiPriority w:val="1"/>
    <w:qFormat/>
    <w:rsid w:val="00DF0894"/>
    <w:pPr>
      <w:spacing w:after="0"/>
      <w:ind w:firstLine="0"/>
    </w:pPr>
    <w:rPr>
      <w:rFonts w:eastAsia="Times New Roman" w:cs="Times New Roman"/>
      <w:sz w:val="22"/>
      <w:lang w:val="en-US" w:bidi="en-US"/>
    </w:rPr>
  </w:style>
  <w:style w:type="paragraph" w:styleId="a9">
    <w:name w:val="List Paragraph"/>
    <w:basedOn w:val="a"/>
    <w:uiPriority w:val="34"/>
    <w:qFormat/>
    <w:rsid w:val="00DF0894"/>
    <w:pPr>
      <w:spacing w:line="276" w:lineRule="auto"/>
      <w:ind w:left="720" w:firstLine="0"/>
      <w:contextualSpacing/>
    </w:pPr>
    <w:rPr>
      <w:rFonts w:eastAsia="Times New Roman" w:cs="Times New Roman"/>
      <w:sz w:val="22"/>
      <w:lang w:val="en-US" w:bidi="en-US"/>
    </w:rPr>
  </w:style>
  <w:style w:type="character" w:customStyle="1" w:styleId="a8">
    <w:name w:val="Без интервала Знак"/>
    <w:basedOn w:val="a0"/>
    <w:link w:val="a7"/>
    <w:uiPriority w:val="1"/>
    <w:locked/>
    <w:rsid w:val="00DF0894"/>
    <w:rPr>
      <w:rFonts w:ascii="Times New Roman" w:eastAsia="Times New Roman" w:hAnsi="Times New Roman" w:cs="Times New Roman"/>
      <w:lang w:val="en-US" w:bidi="en-US"/>
    </w:rPr>
  </w:style>
  <w:style w:type="paragraph" w:customStyle="1" w:styleId="ConsPlusTitle">
    <w:name w:val="ConsPlusTitle"/>
    <w:rsid w:val="00DF0894"/>
    <w:pPr>
      <w:autoSpaceDE w:val="0"/>
      <w:autoSpaceDN w:val="0"/>
      <w:adjustRightInd w:val="0"/>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0BF1-CA55-47CD-B592-8AD177EA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2015-09-29T07:09:00Z</cp:lastPrinted>
  <dcterms:created xsi:type="dcterms:W3CDTF">2015-09-18T11:45:00Z</dcterms:created>
  <dcterms:modified xsi:type="dcterms:W3CDTF">2015-09-29T07:10:00Z</dcterms:modified>
</cp:coreProperties>
</file>